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3BCE" w14:textId="77777777" w:rsidR="00667BBC" w:rsidRDefault="00855270">
      <w:pPr>
        <w:spacing w:after="0" w:line="0" w:lineRule="atLeast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  <w:r>
        <w:rPr>
          <w:noProof/>
        </w:rPr>
        <w:drawing>
          <wp:inline distT="0" distB="0" distL="0" distR="0" wp14:anchorId="5A2616D5" wp14:editId="0246D91A">
            <wp:extent cx="676275" cy="819150"/>
            <wp:effectExtent l="0" t="0" r="0" b="0"/>
            <wp:docPr id="1" name="Slika 1" descr="Description: 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Description: hrgrb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 xml:space="preserve"> </w:t>
      </w:r>
    </w:p>
    <w:p w14:paraId="1935419A" w14:textId="77777777" w:rsidR="00667BBC" w:rsidRDefault="00855270">
      <w:pPr>
        <w:spacing w:after="0" w:line="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R E P U B L I K A   H R V A T S K A</w:t>
      </w:r>
    </w:p>
    <w:p w14:paraId="2B227CC6" w14:textId="77777777" w:rsidR="00667BBC" w:rsidRDefault="00855270">
      <w:pPr>
        <w:spacing w:after="0" w:line="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PRIMORSKO GORANSKA ŽUPANIJA</w:t>
      </w:r>
    </w:p>
    <w:p w14:paraId="65198AE0" w14:textId="77777777" w:rsidR="00667BBC" w:rsidRDefault="00855270">
      <w:pPr>
        <w:spacing w:after="0" w:line="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GRAD KRALJEVICA</w:t>
      </w:r>
    </w:p>
    <w:p w14:paraId="1FF19023" w14:textId="77777777" w:rsidR="00667BBC" w:rsidRDefault="00855270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GRADSKO VIJEĆE</w:t>
      </w:r>
    </w:p>
    <w:p w14:paraId="1133639D" w14:textId="77777777" w:rsidR="00667BBC" w:rsidRDefault="00855270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          </w:t>
      </w:r>
      <w:r>
        <w:rPr>
          <w:rFonts w:ascii="Arial" w:hAnsi="Arial" w:cs="Arial"/>
          <w:bCs/>
        </w:rPr>
        <w:t>PREDSJEDNIK</w:t>
      </w:r>
    </w:p>
    <w:p w14:paraId="7B8129CA" w14:textId="77777777" w:rsidR="00667BBC" w:rsidRDefault="00667BB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52D2D96" w14:textId="7D7F5488" w:rsidR="00667BBC" w:rsidRDefault="00855270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  <w:r w:rsidR="00D05809">
        <w:rPr>
          <w:rFonts w:ascii="Arial" w:hAnsi="Arial" w:cs="Arial"/>
        </w:rPr>
        <w:t>024-0</w:t>
      </w:r>
      <w:r>
        <w:rPr>
          <w:rFonts w:ascii="Arial" w:hAnsi="Arial" w:cs="Arial"/>
        </w:rPr>
        <w:t>2</w:t>
      </w:r>
      <w:r w:rsidR="00D05809">
        <w:rPr>
          <w:rFonts w:ascii="Arial" w:hAnsi="Arial" w:cs="Arial"/>
        </w:rPr>
        <w:t>/22-0</w:t>
      </w:r>
      <w:r>
        <w:rPr>
          <w:rFonts w:ascii="Arial" w:hAnsi="Arial" w:cs="Arial"/>
        </w:rPr>
        <w:t>1</w:t>
      </w:r>
      <w:r w:rsidR="00D05809">
        <w:rPr>
          <w:rFonts w:ascii="Arial" w:hAnsi="Arial" w:cs="Arial"/>
        </w:rPr>
        <w:t>-</w:t>
      </w:r>
      <w:r>
        <w:rPr>
          <w:rFonts w:ascii="Arial" w:hAnsi="Arial" w:cs="Arial"/>
        </w:rPr>
        <w:t>4</w:t>
      </w:r>
    </w:p>
    <w:p w14:paraId="513A8911" w14:textId="1D320B41" w:rsidR="00667BBC" w:rsidRDefault="00855270">
      <w:pPr>
        <w:pStyle w:val="Bezproreda"/>
        <w:spacing w:after="120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05809">
        <w:rPr>
          <w:rFonts w:ascii="Arial" w:hAnsi="Arial" w:cs="Arial"/>
        </w:rPr>
        <w:t xml:space="preserve"> 2170-8-05-22-</w:t>
      </w:r>
      <w:r>
        <w:rPr>
          <w:rFonts w:ascii="Arial" w:hAnsi="Arial" w:cs="Arial"/>
        </w:rPr>
        <w:t>4</w:t>
      </w:r>
    </w:p>
    <w:p w14:paraId="4DA92625" w14:textId="77777777" w:rsidR="00667BBC" w:rsidRDefault="00855270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Kraljevica, 22. ožujka 2022.</w:t>
      </w:r>
    </w:p>
    <w:p w14:paraId="6D293287" w14:textId="77777777" w:rsidR="00667BBC" w:rsidRDefault="00667BBC">
      <w:pPr>
        <w:pStyle w:val="Bezproreda"/>
        <w:rPr>
          <w:rFonts w:ascii="Arial" w:hAnsi="Arial" w:cs="Arial"/>
        </w:rPr>
      </w:pPr>
    </w:p>
    <w:p w14:paraId="6084641F" w14:textId="77777777" w:rsidR="00667BBC" w:rsidRDefault="00855270">
      <w:pPr>
        <w:pStyle w:val="Bezproreda"/>
        <w:ind w:left="34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GRADSKOM VIJEĆU GRADA KRALJEVICE</w:t>
      </w:r>
    </w:p>
    <w:p w14:paraId="5201D57F" w14:textId="77777777" w:rsidR="00667BBC" w:rsidRDefault="00667BBC">
      <w:pPr>
        <w:pStyle w:val="Bezproreda"/>
        <w:rPr>
          <w:rFonts w:ascii="Arial" w:hAnsi="Arial" w:cs="Arial"/>
          <w:b/>
          <w:color w:val="FF0000"/>
        </w:rPr>
      </w:pPr>
    </w:p>
    <w:p w14:paraId="2B6859FB" w14:textId="77777777" w:rsidR="00667BBC" w:rsidRDefault="00667BBC">
      <w:pPr>
        <w:pStyle w:val="Bezproreda"/>
        <w:rPr>
          <w:rFonts w:ascii="Arial" w:hAnsi="Arial" w:cs="Arial"/>
          <w:color w:val="FF0000"/>
        </w:rPr>
      </w:pPr>
    </w:p>
    <w:p w14:paraId="5D50BACA" w14:textId="77777777" w:rsidR="00667BBC" w:rsidRDefault="00667BBC">
      <w:pPr>
        <w:pStyle w:val="Bezproreda"/>
        <w:rPr>
          <w:rFonts w:ascii="Arial" w:hAnsi="Arial" w:cs="Arial"/>
          <w:b/>
        </w:rPr>
      </w:pPr>
    </w:p>
    <w:p w14:paraId="7D1AB198" w14:textId="77777777" w:rsidR="00667BBC" w:rsidRDefault="00855270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>PREDMET:</w:t>
      </w:r>
      <w:r>
        <w:rPr>
          <w:rFonts w:ascii="Arial" w:hAnsi="Arial" w:cs="Arial"/>
        </w:rPr>
        <w:t xml:space="preserve"> Godišnja izvješća o radu radnih tijela Gradskog vijeća za 2021. godinu</w:t>
      </w:r>
    </w:p>
    <w:p w14:paraId="041C08BC" w14:textId="77777777" w:rsidR="00667BBC" w:rsidRDefault="00667BBC">
      <w:pPr>
        <w:pStyle w:val="Bezproreda"/>
        <w:rPr>
          <w:rFonts w:ascii="Arial" w:hAnsi="Arial" w:cs="Arial"/>
        </w:rPr>
      </w:pPr>
    </w:p>
    <w:p w14:paraId="4287D928" w14:textId="77777777" w:rsidR="00667BBC" w:rsidRDefault="00667BBC">
      <w:pPr>
        <w:pStyle w:val="Bezproreda"/>
        <w:rPr>
          <w:rFonts w:ascii="Arial" w:hAnsi="Arial" w:cs="Arial"/>
        </w:rPr>
      </w:pPr>
    </w:p>
    <w:p w14:paraId="70A2AA98" w14:textId="77777777" w:rsidR="00667BBC" w:rsidRDefault="008552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Člankom 42. stavkom 2. Statuta Grada Kraljevice („Službene novine Grada Kraljevice“ broj 4/14, 5/14, 5/15, 4/16, 1/18, 3/18 i 1/20) propisano je da su radna tijela Gradskog vijeća dužna podnijeti godišnje izvješće o svom radu do 31. ožujka za prethodnu godinu. </w:t>
      </w:r>
    </w:p>
    <w:p w14:paraId="2B778BF8" w14:textId="77777777" w:rsidR="00667BBC" w:rsidRDefault="008552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Izvješća za 2021. godinu podnijeli su predsjednici Odbora za izbor, imenovanja, i dodjelu javnih priznanja i Mandatnog Odbora. </w:t>
      </w:r>
    </w:p>
    <w:p w14:paraId="24418196" w14:textId="77777777" w:rsidR="00667BBC" w:rsidRDefault="008552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Izvješće nisu bili u obvezi podnijeti Odbor za normativnu djelatnost i Odbor za ravnopravnost spolova budući su isti konstituirani u 2022. godini.</w:t>
      </w:r>
    </w:p>
    <w:p w14:paraId="00151ED4" w14:textId="77777777" w:rsidR="00667BBC" w:rsidRDefault="0085527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Navedena Izvješća dostavljaju se u privitku.</w:t>
      </w:r>
    </w:p>
    <w:p w14:paraId="454C5B7F" w14:textId="77777777" w:rsidR="00667BBC" w:rsidRDefault="00667BBC">
      <w:pPr>
        <w:pStyle w:val="Bezproreda"/>
        <w:ind w:firstLine="708"/>
        <w:jc w:val="both"/>
        <w:rPr>
          <w:rFonts w:ascii="Arial" w:hAnsi="Arial" w:cs="Arial"/>
        </w:rPr>
      </w:pPr>
    </w:p>
    <w:p w14:paraId="1D5EDE9F" w14:textId="77777777" w:rsidR="00667BBC" w:rsidRDefault="00667BBC">
      <w:pPr>
        <w:pStyle w:val="Bezproreda"/>
        <w:ind w:firstLine="708"/>
        <w:jc w:val="both"/>
        <w:rPr>
          <w:rFonts w:ascii="Arial" w:hAnsi="Arial" w:cs="Arial"/>
        </w:rPr>
      </w:pPr>
    </w:p>
    <w:p w14:paraId="5B8F45D0" w14:textId="77777777" w:rsidR="00667BBC" w:rsidRDefault="00855270">
      <w:pPr>
        <w:pStyle w:val="Bezproreda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Predsjednica</w:t>
      </w:r>
    </w:p>
    <w:p w14:paraId="2276246A" w14:textId="77777777" w:rsidR="00667BBC" w:rsidRDefault="00855270">
      <w:pPr>
        <w:pStyle w:val="Bezproreda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Paula Vučković, v.r.</w:t>
      </w:r>
    </w:p>
    <w:p w14:paraId="295FC6E8" w14:textId="77777777" w:rsidR="00667BBC" w:rsidRDefault="00667BBC">
      <w:pPr>
        <w:jc w:val="center"/>
      </w:pPr>
    </w:p>
    <w:p w14:paraId="5A5E884C" w14:textId="77777777" w:rsidR="00667BBC" w:rsidRDefault="00667BBC"/>
    <w:p w14:paraId="779FB987" w14:textId="77777777" w:rsidR="00667BBC" w:rsidRDefault="00667BBC"/>
    <w:p w14:paraId="459D5BCA" w14:textId="77777777" w:rsidR="00667BBC" w:rsidRDefault="00667BBC"/>
    <w:p w14:paraId="40D73604" w14:textId="77777777" w:rsidR="00667BBC" w:rsidRDefault="00667BBC"/>
    <w:p w14:paraId="1B4004EE" w14:textId="77777777" w:rsidR="00667BBC" w:rsidRDefault="00667BBC"/>
    <w:p w14:paraId="0209F143" w14:textId="77777777" w:rsidR="00667BBC" w:rsidRDefault="00667BBC"/>
    <w:p w14:paraId="52793FCD" w14:textId="77777777" w:rsidR="00667BBC" w:rsidRDefault="00667BBC"/>
    <w:sectPr w:rsidR="00667BB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27149"/>
    <w:multiLevelType w:val="multilevel"/>
    <w:tmpl w:val="C020431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8C6CF2"/>
    <w:multiLevelType w:val="multilevel"/>
    <w:tmpl w:val="A60237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1C01E2"/>
    <w:multiLevelType w:val="multilevel"/>
    <w:tmpl w:val="D86AF9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D1A1A68"/>
    <w:multiLevelType w:val="multilevel"/>
    <w:tmpl w:val="72908D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BC"/>
    <w:rsid w:val="004F68A9"/>
    <w:rsid w:val="00667BBC"/>
    <w:rsid w:val="00855270"/>
    <w:rsid w:val="00D05809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B3CE"/>
  <w15:docId w15:val="{79D59521-58BD-4FAB-AC73-4348CDA2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2F1"/>
    <w:pPr>
      <w:spacing w:after="200" w:line="276" w:lineRule="auto"/>
    </w:pPr>
    <w:rPr>
      <w:rFonts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Bezproreda">
    <w:name w:val="No Spacing"/>
    <w:uiPriority w:val="1"/>
    <w:qFormat/>
    <w:rsid w:val="000542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Jelena Zidaric</cp:lastModifiedBy>
  <cp:revision>3</cp:revision>
  <dcterms:created xsi:type="dcterms:W3CDTF">2022-03-23T11:57:00Z</dcterms:created>
  <dcterms:modified xsi:type="dcterms:W3CDTF">2022-03-24T12:36:00Z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